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1"/>
        <w:widowControl/>
        <w:shd w:val="clear" w:color="auto" w:fill="ffffff"/>
        <w:spacing w:beforeAutospacing="false" w:afterAutospacing="false" w:lineRule="exact" w:line="560"/>
        <w:jc w:val="center"/>
        <w:rPr>
          <w:rFonts w:ascii="Times New Roman" w:cs="Times New Roman" w:eastAsia="方正小标宋简体" w:hAnsi="Times New Roman" w:hint="default"/>
          <w:b w:val="false"/>
          <w:bCs w:val="false"/>
          <w:spacing w:val="4"/>
          <w:sz w:val="44"/>
          <w:szCs w:val="44"/>
          <w:shd w:val="clear" w:color="auto" w:fill="ffffff"/>
        </w:rPr>
      </w:pPr>
    </w:p>
    <w:p>
      <w:pPr>
        <w:pStyle w:val="style0"/>
        <w:jc w:val="center"/>
        <w:rPr>
          <w:rFonts w:ascii="Times New Roman" w:cs="Times New Roman" w:hAnsi="Times New Roman" w:hint="default"/>
        </w:rPr>
      </w:pPr>
      <w:r>
        <w:rPr>
          <w:rFonts w:ascii="Times New Roman" w:cs="Times New Roman" w:eastAsia="方正小标宋简体" w:hAnsi="Times New Roman" w:hint="default"/>
          <w:b w:val="false"/>
          <w:bCs w:val="false"/>
          <w:spacing w:val="4"/>
          <w:sz w:val="44"/>
          <w:szCs w:val="44"/>
          <w:shd w:val="clear" w:color="auto" w:fill="ffffff"/>
        </w:rPr>
        <w:t>刘忠波带队督导冬季煤矿安全生产工作</w:t>
      </w:r>
    </w:p>
    <w:p>
      <w:pPr>
        <w:pStyle w:val="style0"/>
        <w:spacing w:lineRule="exact" w:line="560"/>
        <w:ind w:firstLine="700" w:firstLineChars="200"/>
        <w:rPr>
          <w:rFonts w:ascii="Times New Roman" w:cs="Times New Roman" w:eastAsia="仿宋_GB2312" w:hAnsi="Times New Roman" w:hint="default"/>
          <w:color w:val="323232"/>
          <w:spacing w:val="15"/>
          <w:sz w:val="32"/>
          <w:szCs w:val="32"/>
          <w:shd w:val="clear" w:color="auto" w:fill="fefefe"/>
        </w:rPr>
      </w:pPr>
      <w:r>
        <w:rPr>
          <w:rFonts w:ascii="Times New Roman" w:cs="Times New Roman" w:eastAsia="仿宋_GB2312" w:hAnsi="Times New Roman" w:hint="default"/>
          <w:color w:val="323232"/>
          <w:spacing w:val="15"/>
          <w:sz w:val="32"/>
          <w:szCs w:val="32"/>
          <w:shd w:val="clear" w:color="auto" w:fill="fefefe"/>
          <w:lang w:val="en-US" w:eastAsia="zh-CN"/>
        </w:rPr>
        <w:t>11</w:t>
      </w:r>
      <w:r>
        <w:rPr>
          <w:rFonts w:ascii="Times New Roman" w:cs="Times New Roman" w:eastAsia="仿宋_GB2312" w:hAnsi="Times New Roman" w:hint="default"/>
          <w:color w:val="323232"/>
          <w:spacing w:val="15"/>
          <w:sz w:val="32"/>
          <w:szCs w:val="32"/>
          <w:shd w:val="clear" w:color="auto" w:fill="fefefe"/>
        </w:rPr>
        <w:t>月</w:t>
      </w:r>
      <w:r>
        <w:rPr>
          <w:rFonts w:ascii="Times New Roman" w:cs="Times New Roman" w:eastAsia="仿宋_GB2312" w:hAnsi="Times New Roman" w:hint="default"/>
          <w:color w:val="323232"/>
          <w:spacing w:val="15"/>
          <w:sz w:val="32"/>
          <w:szCs w:val="32"/>
          <w:shd w:val="clear" w:color="auto" w:fill="fefefe"/>
          <w:lang w:val="en-US" w:eastAsia="zh-CN"/>
        </w:rPr>
        <w:t>30</w:t>
      </w:r>
      <w:r>
        <w:rPr>
          <w:rFonts w:ascii="Times New Roman" w:cs="Times New Roman" w:eastAsia="仿宋_GB2312" w:hAnsi="Times New Roman" w:hint="default"/>
          <w:color w:val="323232"/>
          <w:spacing w:val="15"/>
          <w:sz w:val="32"/>
          <w:szCs w:val="32"/>
          <w:shd w:val="clear" w:color="auto" w:fill="fefefe"/>
        </w:rPr>
        <w:t>日下午，市能源局党组书记、局长刘忠波带队到</w:t>
      </w:r>
      <w:r>
        <w:rPr>
          <w:rFonts w:ascii="Times New Roman" w:cs="Times New Roman" w:eastAsia="仿宋_GB2312" w:hAnsi="Times New Roman" w:hint="default"/>
          <w:color w:val="323232"/>
          <w:spacing w:val="15"/>
          <w:sz w:val="32"/>
          <w:szCs w:val="32"/>
          <w:shd w:val="clear" w:color="auto" w:fill="fefefe"/>
          <w:lang w:val="en-US" w:eastAsia="zh-CN"/>
        </w:rPr>
        <w:t>级索</w:t>
      </w:r>
      <w:r>
        <w:rPr>
          <w:rFonts w:ascii="Times New Roman" w:cs="Times New Roman" w:eastAsia="仿宋_GB2312" w:hAnsi="Times New Roman" w:hint="default"/>
          <w:color w:val="323232"/>
          <w:spacing w:val="15"/>
          <w:sz w:val="32"/>
          <w:szCs w:val="32"/>
          <w:shd w:val="clear" w:color="auto" w:fill="fefefe"/>
        </w:rPr>
        <w:t>煤矿督导深入贯彻习近平总书记关于安全生产重要论述深化安全生产责任落实</w:t>
      </w:r>
      <w:r>
        <w:rPr>
          <w:rFonts w:ascii="Times New Roman" w:cs="Times New Roman" w:eastAsia="仿宋_GB2312" w:hAnsi="Times New Roman" w:hint="default"/>
          <w:color w:val="323232"/>
          <w:spacing w:val="15"/>
          <w:sz w:val="32"/>
          <w:szCs w:val="32"/>
          <w:shd w:val="clear" w:color="auto" w:fill="fefefe"/>
          <w:lang w:val="en-US" w:eastAsia="zh-CN"/>
        </w:rPr>
        <w:t>情况</w:t>
      </w:r>
      <w:r>
        <w:rPr>
          <w:rFonts w:ascii="Times New Roman" w:cs="Times New Roman" w:eastAsia="仿宋_GB2312" w:hAnsi="Times New Roman" w:hint="default"/>
          <w:color w:val="323232"/>
          <w:spacing w:val="15"/>
          <w:sz w:val="32"/>
          <w:szCs w:val="32"/>
          <w:shd w:val="clear" w:color="auto" w:fill="fefefe"/>
        </w:rPr>
        <w:t>，</w:t>
      </w:r>
      <w:r>
        <w:rPr>
          <w:rFonts w:ascii="Times New Roman" w:cs="Times New Roman" w:eastAsia="仿宋_GB2312" w:hAnsi="Times New Roman" w:hint="default"/>
          <w:color w:val="323232"/>
          <w:spacing w:val="15"/>
          <w:sz w:val="32"/>
          <w:szCs w:val="32"/>
          <w:shd w:val="clear" w:color="auto" w:fill="fefefe"/>
          <w:lang w:val="en-US" w:eastAsia="zh-CN"/>
        </w:rPr>
        <w:t>滕州市发改局、辰龙集团有关负责同志陪同</w:t>
      </w:r>
      <w:r>
        <w:rPr>
          <w:rFonts w:ascii="Times New Roman" w:cs="Times New Roman" w:eastAsia="仿宋_GB2312" w:hAnsi="Times New Roman" w:hint="default"/>
          <w:color w:val="323232"/>
          <w:spacing w:val="15"/>
          <w:sz w:val="32"/>
          <w:szCs w:val="32"/>
          <w:shd w:val="clear" w:color="auto" w:fill="fefefe"/>
        </w:rPr>
        <w:t>。</w:t>
      </w:r>
    </w:p>
    <w:p>
      <w:pPr>
        <w:pStyle w:val="style0"/>
        <w:spacing w:lineRule="exact" w:line="560"/>
        <w:ind w:firstLine="700" w:firstLineChars="200"/>
        <w:rPr>
          <w:rFonts w:ascii="Times New Roman" w:cs="Times New Roman" w:eastAsia="仿宋_GB2312" w:hAnsi="Times New Roman" w:hint="default"/>
          <w:color w:val="000000"/>
          <w:spacing w:val="15"/>
          <w:sz w:val="32"/>
          <w:szCs w:val="32"/>
          <w:shd w:val="clear" w:color="auto" w:fill="ffffff"/>
          <w:lang w:val="en-US" w:eastAsia="zh-CN"/>
        </w:rPr>
      </w:pPr>
      <w:r>
        <w:rPr>
          <w:rFonts w:ascii="Times New Roman" w:cs="Times New Roman" w:eastAsia="仿宋_GB2312" w:hAnsi="Times New Roman" w:hint="default"/>
          <w:color w:val="000000"/>
          <w:spacing w:val="15"/>
          <w:sz w:val="32"/>
          <w:szCs w:val="32"/>
          <w:shd w:val="clear" w:color="auto" w:fill="ffffff"/>
        </w:rPr>
        <w:t>督导期间，刘忠波首先带队深入</w:t>
      </w:r>
      <w:r>
        <w:rPr>
          <w:rFonts w:ascii="Times New Roman" w:cs="Times New Roman" w:eastAsia="仿宋_GB2312" w:hAnsi="Times New Roman" w:hint="default"/>
          <w:color w:val="000000"/>
          <w:spacing w:val="15"/>
          <w:sz w:val="32"/>
          <w:szCs w:val="32"/>
          <w:shd w:val="clear" w:color="auto" w:fill="ffffff"/>
          <w:lang w:val="en-US" w:eastAsia="zh-CN"/>
        </w:rPr>
        <w:t>级索</w:t>
      </w:r>
      <w:r>
        <w:rPr>
          <w:rFonts w:ascii="Times New Roman" w:cs="Times New Roman" w:eastAsia="仿宋_GB2312" w:hAnsi="Times New Roman" w:hint="default"/>
          <w:color w:val="000000"/>
          <w:spacing w:val="15"/>
          <w:sz w:val="32"/>
          <w:szCs w:val="32"/>
          <w:shd w:val="clear" w:color="auto" w:fill="ffffff"/>
        </w:rPr>
        <w:t>煤矿井下一线</w:t>
      </w:r>
      <w:r>
        <w:rPr>
          <w:rFonts w:ascii="Times New Roman" w:cs="Times New Roman" w:eastAsia="仿宋_GB2312" w:hAnsi="Times New Roman" w:hint="eastAsia"/>
          <w:color w:val="000000"/>
          <w:spacing w:val="15"/>
          <w:sz w:val="32"/>
          <w:szCs w:val="32"/>
          <w:shd w:val="clear" w:color="auto" w:fill="ffffff"/>
          <w:lang w:eastAsia="zh-CN"/>
        </w:rPr>
        <w:t>，</w:t>
      </w:r>
      <w:r>
        <w:rPr>
          <w:rFonts w:ascii="Times New Roman" w:cs="Times New Roman" w:eastAsia="仿宋_GB2312" w:hAnsi="Times New Roman" w:hint="default"/>
          <w:color w:val="000000"/>
          <w:spacing w:val="15"/>
          <w:sz w:val="32"/>
          <w:szCs w:val="32"/>
          <w:shd w:val="clear" w:color="auto" w:fill="ffffff"/>
        </w:rPr>
        <w:t>督导检查16316高档普采充填工作面，分别与矿领导、区队长、班组长</w:t>
      </w:r>
      <w:r>
        <w:rPr>
          <w:rFonts w:ascii="Times New Roman" w:cs="Times New Roman" w:eastAsia="仿宋_GB2312" w:hAnsi="Times New Roman" w:hint="default"/>
          <w:color w:val="000000"/>
          <w:spacing w:val="15"/>
          <w:sz w:val="32"/>
          <w:szCs w:val="32"/>
          <w:shd w:val="clear" w:color="auto" w:fill="ffffff"/>
          <w:lang w:eastAsia="zh-CN"/>
        </w:rPr>
        <w:t>、</w:t>
      </w:r>
      <w:r>
        <w:rPr>
          <w:rFonts w:ascii="Times New Roman" w:cs="Times New Roman" w:eastAsia="仿宋_GB2312" w:hAnsi="Times New Roman" w:hint="default"/>
          <w:color w:val="000000"/>
          <w:spacing w:val="15"/>
          <w:sz w:val="32"/>
          <w:szCs w:val="32"/>
          <w:shd w:val="clear" w:color="auto" w:fill="ffffff"/>
          <w:lang w:val="en-US" w:eastAsia="zh-CN"/>
        </w:rPr>
        <w:t>一线职工</w:t>
      </w:r>
      <w:r>
        <w:rPr>
          <w:rFonts w:ascii="Times New Roman" w:cs="Times New Roman" w:eastAsia="仿宋_GB2312" w:hAnsi="Times New Roman" w:hint="default"/>
          <w:color w:val="000000"/>
          <w:spacing w:val="15"/>
          <w:sz w:val="32"/>
          <w:szCs w:val="32"/>
          <w:shd w:val="clear" w:color="auto" w:fill="ffffff"/>
        </w:rPr>
        <w:t>，从矿井安全管理重点、不同岗位职能职责、重点安全风险及管控措施等方面进行深入交流。</w:t>
      </w:r>
      <w:r>
        <w:rPr>
          <w:rFonts w:ascii="Times New Roman" w:cs="Times New Roman" w:eastAsia="仿宋_GB2312" w:hAnsi="Times New Roman" w:hint="default"/>
          <w:color w:val="000000"/>
          <w:spacing w:val="15"/>
          <w:sz w:val="32"/>
          <w:szCs w:val="32"/>
          <w:shd w:val="clear" w:color="auto" w:fill="ffffff"/>
          <w:lang w:val="en-US" w:eastAsia="zh-CN"/>
        </w:rPr>
        <w:t>然后重点查看了“两堂一舍一办一房”等地面区域建筑的消防安全情况。</w:t>
      </w:r>
    </w:p>
    <w:p>
      <w:pPr>
        <w:pStyle w:val="style78"/>
        <w:ind w:left="0" w:leftChars="0" w:firstLine="0" w:firstLineChars="0"/>
        <w:jc w:val="both"/>
        <w:rPr>
          <w:rFonts w:ascii="Times New Roman" w:cs="Times New Roman" w:hAnsi="Times New Roman" w:hint="default"/>
          <w:lang w:val="en-US" w:eastAsia="zh-CN"/>
        </w:rPr>
      </w:pPr>
      <w:r>
        <w:rPr>
          <w:rFonts w:ascii="Times New Roman" w:cs="Times New Roman" w:hAnsi="Times New Roman" w:hint="default"/>
          <w:lang w:val="en-US" w:eastAsia="zh-CN"/>
        </w:rPr>
        <w:drawing>
          <wp:inline distL="0" distT="0" distB="0" distR="0">
            <wp:extent cx="5253990" cy="3333750"/>
            <wp:effectExtent l="0" t="0" r="3810" b="0"/>
            <wp:docPr id="1026" name="图片 1" descr="236c10bff88a93a61a1c7cac08d348a"/>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2" cstate="print"/>
                    <a:srcRect l="0" t="0" r="0" b="0"/>
                    <a:stretch/>
                  </pic:blipFill>
                  <pic:spPr>
                    <a:xfrm rot="0">
                      <a:off x="0" y="0"/>
                      <a:ext cx="5253990" cy="3333750"/>
                    </a:xfrm>
                    <a:prstGeom prst="rect"/>
                  </pic:spPr>
                </pic:pic>
              </a:graphicData>
            </a:graphic>
          </wp:inline>
        </w:drawing>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jc w:val="center"/>
        <w:textAlignment w:val="auto"/>
        <w:rPr>
          <w:rFonts w:ascii="Times New Roman" w:cs="Times New Roman" w:eastAsia="仿宋_GB2312" w:hAnsi="Times New Roman" w:hint="default"/>
          <w:color w:val="000000"/>
          <w:spacing w:val="15"/>
          <w:sz w:val="32"/>
          <w:szCs w:val="32"/>
          <w:shd w:val="clear" w:color="auto" w:fill="ffffff"/>
          <w:lang w:val="en-US" w:eastAsia="zh-CN"/>
        </w:rPr>
      </w:pPr>
      <w:r>
        <w:rPr>
          <w:rFonts w:ascii="Times New Roman" w:cs="Times New Roman" w:eastAsia="仿宋_GB2312" w:hAnsi="Times New Roman" w:hint="default"/>
          <w:color w:val="000000"/>
          <w:spacing w:val="15"/>
          <w:sz w:val="32"/>
          <w:szCs w:val="32"/>
          <w:shd w:val="clear" w:color="auto" w:fill="ffffff"/>
          <w:lang w:val="en-US" w:eastAsia="zh-CN"/>
        </w:rPr>
        <w:drawing>
          <wp:inline distL="0" distT="0" distB="0" distR="0">
            <wp:extent cx="5253355" cy="4811395"/>
            <wp:effectExtent l="0" t="0" r="4445" b="4445"/>
            <wp:docPr id="1027" name="图片 5" descr="8de17752be2995f5203f217e89e69c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图片 5"/>
                    <pic:cNvPicPr/>
                  </pic:nvPicPr>
                  <pic:blipFill>
                    <a:blip r:embed="rId3" cstate="print"/>
                    <a:srcRect l="0" t="0" r="0" b="0"/>
                    <a:stretch/>
                  </pic:blipFill>
                  <pic:spPr>
                    <a:xfrm rot="0">
                      <a:off x="0" y="0"/>
                      <a:ext cx="5253355" cy="4811395"/>
                    </a:xfrm>
                    <a:prstGeom prst="rect"/>
                  </pic:spPr>
                </pic:pic>
              </a:graphicData>
            </a:graphic>
          </wp:inline>
        </w:drawing>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firstLine="700" w:firstLineChars="200"/>
        <w:jc w:val="left"/>
        <w:textAlignment w:val="auto"/>
        <w:rPr>
          <w:rFonts w:ascii="Times New Roman" w:cs="Times New Roman" w:hAnsi="Times New Roman" w:hint="default"/>
          <w:lang w:val="en-US" w:eastAsia="zh-CN"/>
        </w:rPr>
      </w:pPr>
      <w:r>
        <w:rPr>
          <w:rFonts w:ascii="Times New Roman" w:cs="Times New Roman" w:eastAsia="仿宋_GB2312" w:hAnsi="Times New Roman" w:hint="default"/>
          <w:color w:val="323232"/>
          <w:spacing w:val="15"/>
          <w:sz w:val="32"/>
          <w:szCs w:val="32"/>
          <w:shd w:val="clear" w:color="auto" w:fill="fefefe"/>
          <w:lang w:val="en-US" w:eastAsia="zh-CN"/>
        </w:rPr>
        <w:t>上井后召开煤矿中层以上干部座谈会，传达学习了习近平总书记关于安全生产重要论述、重要指示批示和近期省、市安全生产工作会议精神，并就煤矿冬季安全生产工作做了重点安排部署</w:t>
      </w:r>
      <w:r>
        <w:rPr>
          <w:rFonts w:ascii="Times New Roman" w:cs="Times New Roman" w:eastAsia="仿宋_GB2312" w:hAnsi="Times New Roman" w:hint="default"/>
          <w:color w:val="000000"/>
          <w:spacing w:val="15"/>
          <w:sz w:val="32"/>
          <w:szCs w:val="32"/>
          <w:shd w:val="clear" w:color="auto" w:fill="ffffff"/>
          <w:lang w:val="en-US" w:eastAsia="zh-CN"/>
        </w:rPr>
        <w:t>。</w:t>
      </w:r>
      <w:r>
        <w:rPr>
          <w:rFonts w:ascii="Times New Roman" w:cs="Times New Roman" w:eastAsia="仿宋_GB2312" w:hAnsi="Times New Roman" w:hint="default"/>
          <w:color w:val="000000"/>
          <w:spacing w:val="15"/>
          <w:sz w:val="32"/>
          <w:szCs w:val="32"/>
          <w:shd w:val="clear" w:color="auto" w:fill="ffffff"/>
          <w:lang w:val="en-US" w:eastAsia="zh-CN"/>
        </w:rPr>
        <w:drawing>
          <wp:inline distL="0" distT="0" distB="0" distR="0">
            <wp:extent cx="5253990" cy="3513454"/>
            <wp:effectExtent l="0" t="0" r="3810" b="1270"/>
            <wp:docPr id="1028" name="图片 3" descr="bf4cd067eb7fc22d8fd399a5184dd7d"/>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图片 3"/>
                    <pic:cNvPicPr/>
                  </pic:nvPicPr>
                  <pic:blipFill>
                    <a:blip r:embed="rId4" cstate="print"/>
                    <a:srcRect l="0" t="0" r="0" b="0"/>
                    <a:stretch/>
                  </pic:blipFill>
                  <pic:spPr>
                    <a:xfrm rot="0">
                      <a:off x="0" y="0"/>
                      <a:ext cx="5253990" cy="3513454"/>
                    </a:xfrm>
                    <a:prstGeom prst="rect"/>
                  </pic:spPr>
                </pic:pic>
              </a:graphicData>
            </a:graphic>
          </wp:inline>
        </w:drawing>
      </w:r>
      <w:r>
        <w:rPr>
          <w:rFonts w:ascii="Times New Roman" w:cs="Times New Roman" w:eastAsia="仿宋_GB2312" w:hAnsi="Times New Roman" w:hint="default"/>
          <w:color w:val="000000"/>
          <w:spacing w:val="15"/>
          <w:sz w:val="32"/>
          <w:szCs w:val="32"/>
          <w:shd w:val="clear" w:color="auto" w:fill="ffffff"/>
          <w:lang w:val="en-US" w:eastAsia="zh-CN"/>
        </w:rPr>
        <w:t xml:space="preserve">   </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jc w:val="both"/>
        <w:textAlignment w:val="auto"/>
        <w:rPr>
          <w:rFonts w:ascii="Times New Roman" w:cs="Times New Roman" w:eastAsia="仿宋_GB2312" w:hAnsi="Times New Roman" w:hint="default"/>
          <w:kern w:val="0"/>
          <w:sz w:val="32"/>
          <w:szCs w:val="32"/>
          <w:lang w:val="en-US" w:eastAsia="zh-CN"/>
        </w:rPr>
      </w:pPr>
      <w:r>
        <w:rPr>
          <w:rFonts w:ascii="Times New Roman" w:cs="Times New Roman" w:eastAsia="仿宋_GB2312" w:hAnsi="Times New Roman" w:hint="default"/>
          <w:color w:val="000000"/>
          <w:spacing w:val="15"/>
          <w:sz w:val="32"/>
          <w:szCs w:val="32"/>
          <w:shd w:val="clear" w:color="auto" w:fill="ffffff"/>
          <w:lang w:val="en-US" w:eastAsia="zh-CN"/>
        </w:rPr>
        <w:t xml:space="preserve">    </w:t>
      </w:r>
      <w:r>
        <w:rPr>
          <w:rFonts w:ascii="Times New Roman" w:cs="Times New Roman" w:eastAsia="仿宋_GB2312" w:hAnsi="Times New Roman" w:hint="default"/>
          <w:color w:val="000000"/>
          <w:spacing w:val="15"/>
          <w:sz w:val="32"/>
          <w:szCs w:val="32"/>
          <w:shd w:val="clear" w:color="auto" w:fill="ffffff"/>
        </w:rPr>
        <w:t>刘忠波指出，</w:t>
      </w:r>
      <w:r>
        <w:rPr>
          <w:rFonts w:ascii="Times New Roman" w:cs="Times New Roman" w:eastAsia="仿宋_GB2312" w:hAnsi="Times New Roman" w:hint="default"/>
          <w:b/>
          <w:bCs/>
          <w:color w:val="000000"/>
          <w:spacing w:val="15"/>
          <w:sz w:val="32"/>
          <w:szCs w:val="32"/>
          <w:shd w:val="clear" w:color="auto" w:fill="ffffff"/>
          <w:lang w:val="en-US" w:eastAsia="zh-CN"/>
        </w:rPr>
        <w:t>一要树牢风险意识。</w:t>
      </w:r>
      <w:r>
        <w:rPr>
          <w:rFonts w:ascii="Times New Roman" w:cs="Times New Roman" w:eastAsia="仿宋_GB2312" w:hAnsi="Times New Roman" w:hint="default"/>
          <w:color w:val="000000"/>
          <w:spacing w:val="15"/>
          <w:sz w:val="32"/>
          <w:szCs w:val="32"/>
          <w:shd w:val="clear" w:color="auto" w:fill="ffffff"/>
        </w:rPr>
        <w:t>煤矿作为高危行业，灾害多、风险高，固有风险、动态风险交织叠加，安全管理难度大，</w:t>
      </w:r>
      <w:r>
        <w:rPr>
          <w:rFonts w:ascii="Times New Roman" w:cs="Times New Roman" w:eastAsia="仿宋_GB2312" w:hAnsi="Times New Roman" w:hint="default"/>
          <w:color w:val="000000"/>
          <w:spacing w:val="15"/>
          <w:sz w:val="32"/>
          <w:szCs w:val="32"/>
          <w:shd w:val="clear" w:color="auto" w:fill="ffffff"/>
          <w:lang w:val="en-US" w:eastAsia="zh-CN"/>
        </w:rPr>
        <w:t>要</w:t>
      </w:r>
      <w:r>
        <w:rPr>
          <w:rFonts w:ascii="Times New Roman" w:cs="Times New Roman" w:eastAsia="仿宋_GB2312" w:hAnsi="Times New Roman" w:hint="default"/>
          <w:color w:val="000000"/>
          <w:spacing w:val="15"/>
          <w:sz w:val="32"/>
          <w:szCs w:val="32"/>
          <w:shd w:val="clear" w:color="auto" w:fill="ffffff"/>
        </w:rPr>
        <w:t>进一步增强风险意识，紧盯问题隐患、关键环节，坚持“朝最坏处设想、做最好的准备”的风险管控理念，执行最严格的标准、狠抓安全管理措施落实，有效管控风险。</w:t>
      </w:r>
      <w:r>
        <w:rPr>
          <w:rFonts w:ascii="Times New Roman" w:cs="Times New Roman" w:eastAsia="仿宋_GB2312" w:hAnsi="Times New Roman" w:hint="default"/>
          <w:b/>
          <w:bCs/>
          <w:color w:val="000000"/>
          <w:spacing w:val="15"/>
          <w:sz w:val="32"/>
          <w:szCs w:val="32"/>
          <w:shd w:val="clear" w:color="auto" w:fill="ffffff"/>
          <w:lang w:val="en-US" w:eastAsia="zh-CN"/>
        </w:rPr>
        <w:t>二要强化隐患排查治理</w:t>
      </w:r>
      <w:r>
        <w:rPr>
          <w:rFonts w:ascii="Times New Roman" w:cs="Times New Roman" w:eastAsia="仿宋_GB2312" w:hAnsi="Times New Roman" w:hint="default"/>
          <w:color w:val="000000"/>
          <w:spacing w:val="15"/>
          <w:sz w:val="32"/>
          <w:szCs w:val="32"/>
          <w:shd w:val="clear" w:color="auto" w:fill="ffffff"/>
        </w:rPr>
        <w:t>。要把隐患当事故对待，紧紧围绕各级安全生产工作部署，</w:t>
      </w:r>
      <w:r>
        <w:rPr>
          <w:rFonts w:ascii="Times New Roman" w:cs="Times New Roman" w:eastAsia="仿宋_GB2312" w:hAnsi="Times New Roman" w:hint="default"/>
          <w:color w:val="000000"/>
          <w:spacing w:val="15"/>
          <w:sz w:val="32"/>
          <w:szCs w:val="32"/>
          <w:shd w:val="clear" w:color="auto" w:fill="ffffff"/>
          <w:lang w:val="en-US" w:eastAsia="zh-CN"/>
        </w:rPr>
        <w:t>对照《煤矿安全规程》开展常态化隐患排查</w:t>
      </w:r>
      <w:r>
        <w:rPr>
          <w:rFonts w:ascii="Times New Roman" w:cs="Times New Roman" w:eastAsia="仿宋_GB2312" w:hAnsi="Times New Roman" w:hint="default"/>
          <w:color w:val="000000"/>
          <w:spacing w:val="15"/>
          <w:sz w:val="32"/>
          <w:szCs w:val="32"/>
          <w:shd w:val="clear" w:color="auto" w:fill="ffffff"/>
        </w:rPr>
        <w:t>，有效根除人的不安全行为、物的不安全状态、环境的不安全因素和管理上的缺陷，切实将事故消灭在萌芽状态，保证矿井始终在安全的状态下运行</w:t>
      </w:r>
      <w:r>
        <w:rPr>
          <w:rFonts w:ascii="Times New Roman" w:cs="Times New Roman" w:eastAsia="仿宋_GB2312" w:hAnsi="Times New Roman" w:hint="default"/>
          <w:color w:val="000000"/>
          <w:spacing w:val="15"/>
          <w:sz w:val="32"/>
          <w:szCs w:val="32"/>
          <w:shd w:val="clear" w:color="auto" w:fill="ffffff"/>
          <w:lang w:val="en-US" w:eastAsia="zh-CN"/>
        </w:rPr>
        <w:t>。</w:t>
      </w:r>
      <w:r>
        <w:rPr>
          <w:rFonts w:ascii="Times New Roman" w:cs="Times New Roman" w:eastAsia="仿宋_GB2312" w:hAnsi="Times New Roman" w:hint="default"/>
          <w:b/>
          <w:bCs/>
          <w:color w:val="000000"/>
          <w:spacing w:val="15"/>
          <w:sz w:val="32"/>
          <w:szCs w:val="32"/>
          <w:shd w:val="clear" w:color="auto" w:fill="ffffff"/>
          <w:lang w:val="en-US" w:eastAsia="zh-CN"/>
        </w:rPr>
        <w:t>三要抓实煤矿冬季安全生产。</w:t>
      </w:r>
      <w:r>
        <w:rPr>
          <w:rFonts w:ascii="Times New Roman" w:cs="Times New Roman" w:eastAsia="仿宋_GB2312" w:hAnsi="Times New Roman" w:hint="default"/>
          <w:kern w:val="0"/>
          <w:sz w:val="32"/>
          <w:szCs w:val="32"/>
        </w:rPr>
        <w:t>冬季受季节因素影响，不利因素增多，各类风险耦合叠加</w:t>
      </w:r>
      <w:r>
        <w:rPr>
          <w:rFonts w:ascii="Times New Roman" w:cs="Times New Roman" w:eastAsia="仿宋_GB2312" w:hAnsi="Times New Roman" w:hint="default"/>
          <w:kern w:val="0"/>
          <w:sz w:val="32"/>
          <w:szCs w:val="32"/>
          <w:lang w:eastAsia="zh-CN"/>
        </w:rPr>
        <w:t>，</w:t>
      </w:r>
      <w:r>
        <w:rPr>
          <w:rFonts w:ascii="Times New Roman" w:cs="Times New Roman" w:eastAsia="仿宋_GB2312" w:hAnsi="Times New Roman" w:hint="default"/>
          <w:kern w:val="0"/>
          <w:sz w:val="32"/>
          <w:szCs w:val="32"/>
          <w:lang w:val="en-US" w:eastAsia="zh-CN"/>
        </w:rPr>
        <w:t>要扎实做好冬季“四防”工作，严格落实各项防范措施和工作责任，重点防范外因火灾的发生，密切关注寒冬季节的天气变化，极寒、冰冻等恶劣性天气期间，及时根据煤矿的生产实际采取有效的预防措施。</w:t>
      </w:r>
      <w:r>
        <w:rPr>
          <w:rFonts w:ascii="Times New Roman" w:cs="Times New Roman" w:eastAsia="仿宋_GB2312" w:hAnsi="Times New Roman" w:hint="default"/>
          <w:b/>
          <w:bCs/>
          <w:color w:val="000000"/>
          <w:spacing w:val="15"/>
          <w:sz w:val="32"/>
          <w:szCs w:val="32"/>
          <w:shd w:val="clear" w:color="auto" w:fill="ffffff"/>
          <w:lang w:val="en-US" w:eastAsia="zh-CN"/>
        </w:rPr>
        <w:t>四要提升应急处置能力。</w:t>
      </w:r>
      <w:r>
        <w:rPr>
          <w:rFonts w:ascii="Times New Roman" w:cs="Times New Roman" w:eastAsia="仿宋_GB2312" w:hAnsi="Times New Roman" w:hint="default"/>
          <w:kern w:val="0"/>
          <w:sz w:val="32"/>
          <w:szCs w:val="32"/>
          <w:lang w:val="en-US" w:eastAsia="zh-CN"/>
        </w:rPr>
        <w:t>煤矿企业要深入全面分析煤矿各类灾害有害因素，进一步修订完善综合预案、专项预案和现场处置方案，做好应急预案的学习</w:t>
      </w:r>
      <w:r>
        <w:rPr>
          <w:rFonts w:ascii="Times New Roman" w:cs="Times New Roman" w:eastAsia="仿宋_GB2312" w:hAnsi="Times New Roman" w:hint="eastAsia"/>
          <w:kern w:val="0"/>
          <w:sz w:val="32"/>
          <w:szCs w:val="32"/>
          <w:lang w:val="en-US" w:eastAsia="zh-CN"/>
        </w:rPr>
        <w:t>、培训与</w:t>
      </w:r>
      <w:r>
        <w:rPr>
          <w:rFonts w:ascii="Times New Roman" w:cs="Times New Roman" w:eastAsia="仿宋_GB2312" w:hAnsi="Times New Roman" w:hint="default"/>
          <w:kern w:val="0"/>
          <w:sz w:val="32"/>
          <w:szCs w:val="32"/>
          <w:lang w:val="en-US" w:eastAsia="zh-CN"/>
        </w:rPr>
        <w:t>演练，加强应急值守，严格执行24小时领导带班值班制度</w:t>
      </w:r>
      <w:r>
        <w:rPr>
          <w:rFonts w:ascii="Times New Roman" w:cs="Times New Roman" w:eastAsia="仿宋_GB2312" w:hAnsi="Times New Roman" w:hint="eastAsia"/>
          <w:kern w:val="0"/>
          <w:sz w:val="32"/>
          <w:szCs w:val="32"/>
          <w:lang w:val="en-US" w:eastAsia="zh-CN"/>
        </w:rPr>
        <w:t>，</w:t>
      </w:r>
      <w:r>
        <w:rPr>
          <w:rFonts w:ascii="Times New Roman" w:cs="Times New Roman" w:eastAsia="仿宋_GB2312" w:hAnsi="Times New Roman" w:hint="default"/>
          <w:kern w:val="0"/>
          <w:sz w:val="32"/>
          <w:szCs w:val="32"/>
          <w:lang w:val="en-US" w:eastAsia="zh-CN"/>
        </w:rPr>
        <w:t>切实提升</w:t>
      </w:r>
      <w:r>
        <w:rPr>
          <w:rFonts w:ascii="Times New Roman" w:cs="Times New Roman" w:eastAsia="仿宋_GB2312" w:hAnsi="Times New Roman" w:hint="eastAsia"/>
          <w:kern w:val="0"/>
          <w:sz w:val="32"/>
          <w:szCs w:val="32"/>
          <w:lang w:val="en-US" w:eastAsia="zh-CN"/>
        </w:rPr>
        <w:t>矿井</w:t>
      </w:r>
      <w:r>
        <w:rPr>
          <w:rFonts w:ascii="Times New Roman" w:cs="Times New Roman" w:eastAsia="仿宋_GB2312" w:hAnsi="Times New Roman" w:hint="default"/>
          <w:kern w:val="0"/>
          <w:sz w:val="32"/>
          <w:szCs w:val="32"/>
          <w:lang w:val="en-US" w:eastAsia="zh-CN"/>
        </w:rPr>
        <w:t>事故预防和应急处置能力</w:t>
      </w:r>
      <w:r>
        <w:rPr>
          <w:rFonts w:ascii="Times New Roman" w:cs="Times New Roman" w:eastAsia="仿宋_GB2312" w:hAnsi="Times New Roman" w:hint="eastAsia"/>
          <w:kern w:val="0"/>
          <w:sz w:val="32"/>
          <w:szCs w:val="32"/>
          <w:lang w:val="en-US" w:eastAsia="zh-CN"/>
        </w:rPr>
        <w:t>。</w:t>
      </w:r>
      <w:r>
        <w:rPr>
          <w:rFonts w:ascii="Times New Roman" w:cs="Times New Roman" w:eastAsia="仿宋_GB2312" w:hAnsi="Times New Roman" w:hint="default"/>
          <w:b/>
          <w:bCs/>
          <w:color w:val="000000"/>
          <w:spacing w:val="15"/>
          <w:sz w:val="32"/>
          <w:szCs w:val="32"/>
          <w:shd w:val="clear" w:color="auto" w:fill="ffffff"/>
          <w:lang w:val="en-US" w:eastAsia="zh-CN"/>
        </w:rPr>
        <w:t>五要压实各方责任。</w:t>
      </w:r>
      <w:bookmarkStart w:id="0" w:name="_GoBack"/>
      <w:bookmarkEnd w:id="0"/>
      <w:r>
        <w:rPr>
          <w:rFonts w:ascii="Times New Roman" w:cs="Times New Roman" w:eastAsia="仿宋_GB2312" w:hAnsi="Times New Roman" w:hint="default"/>
          <w:kern w:val="0"/>
          <w:sz w:val="32"/>
          <w:szCs w:val="32"/>
          <w:lang w:val="en-US" w:eastAsia="zh-CN"/>
        </w:rPr>
        <w:t>深刻吸取各类事故教训，深入开展警示教育，把安全责任落实到安全生产工作各环节、全过程。煤矿要坚决抗牢矿长等“关键少数”领导安全生产责任，推动区队及班组安全生产责任落实到位，完善全员安全生产责任制，持续增强依法治矿意识；煤矿上级企业要履行好管理职责，加大安全投入，加快推进智能化建设，落实“少人则安，无人则安”要求，加强重点跟踪、日常督导，紧盯煤矿重点工程和薄弱环节；监管部门要加大安全监管执法力度，严格落实“专家查隐患，执法促整改”要求，提升安全执法检查质量，坚决防范各类事故发生，全力维护全市煤矿安全生产稳定局面。</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jc w:val="center"/>
        <w:textAlignment w:val="auto"/>
        <w:rPr>
          <w:rFonts w:ascii="Times New Roman" w:cs="Times New Roman" w:eastAsia="仿宋_GB2312" w:hAnsi="Times New Roman" w:hint="default"/>
          <w:color w:val="000000"/>
          <w:spacing w:val="15"/>
          <w:sz w:val="32"/>
          <w:szCs w:val="32"/>
          <w:shd w:val="clear" w:color="auto" w:fill="ffffff"/>
          <w:lang w:val="en-US" w:eastAsia="zh-CN"/>
        </w:rPr>
      </w:pPr>
    </w:p>
    <w:sectPr>
      <w:footerReference w:type="default" r:id="rId5"/>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86"/>
    <w:family w:val="auto"/>
    <w:pitch w:val="default"/>
    <w:sig w:usb0="E0002EFF" w:usb1="C000785B" w:usb2="00000009" w:usb3="00000000" w:csb0="400001FF" w:csb1="FFFF0000"/>
  </w:font>
  <w:font w:name="宋体">
    <w:altName w:val="宋体"/>
    <w:panose1 w:val="02010600030000010101"/>
    <w:charset w:val="7a"/>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0020204"/>
    <w:charset w:val="01"/>
    <w:family w:val="swiss"/>
    <w:pitch w:val="default"/>
    <w:sig w:usb0="E0002EFF" w:usb1="C000785B" w:usb2="00000009" w:usb3="00000000" w:csb0="400001FF" w:csb1="FFFF0000"/>
  </w:font>
  <w:font w:name="黑体">
    <w:altName w:val="黑体"/>
    <w:panose1 w:val="02010609060000010101"/>
    <w:charset w:val="86"/>
    <w:family w:val="auto"/>
    <w:pitch w:val="default"/>
    <w:sig w:usb0="800002BF" w:usb1="38CF7CFA" w:usb2="00000016" w:usb3="00000000" w:csb0="00040001" w:csb1="00000000"/>
  </w:font>
  <w:font w:name="Courier New">
    <w:altName w:val="Courier New"/>
    <w:panose1 w:val="02070309020000020404"/>
    <w:charset w:val="01"/>
    <w:family w:val="modern"/>
    <w:pitch w:val="default"/>
    <w:sig w:usb0="E0002EFF" w:usb1="C0007843" w:usb2="00000009" w:usb3="00000000" w:csb0="400001FF" w:csb1="FFFF0000"/>
  </w:font>
  <w:font w:name="Symbol">
    <w:altName w:val="Symbol"/>
    <w:panose1 w:val="05050102010000020507"/>
    <w:charset w:val="02"/>
    <w:family w:val="roman"/>
    <w:pitch w:val="default"/>
    <w:sig w:usb0="00000000" w:usb1="00000000" w:usb2="00000000" w:usb3="00000000" w:csb0="80000000" w:csb1="00000000"/>
  </w:font>
  <w:font w:name="Calibri">
    <w:altName w:val="Calibri"/>
    <w:panose1 w:val="020f0502020000030204"/>
    <w:charset w:val="00"/>
    <w:family w:val="swiss"/>
    <w:pitch w:val="default"/>
    <w:sig w:usb0="E4002EFF" w:usb1="C000247B" w:usb2="00000009" w:usb3="00000000" w:csb0="200001FF" w:csb1="00000000"/>
  </w:font>
  <w:font w:name="方正小标宋简体">
    <w:altName w:val="方正小标宋简体"/>
    <w:panose1 w:val="03000509000000000000"/>
    <w:charset w:val="86"/>
    <w:family w:val="script"/>
    <w:pitch w:val="default"/>
    <w:sig w:usb0="00000001" w:usb1="080E0000" w:usb2="00000000" w:usb3="00000000" w:csb0="00040000" w:csb1="00000000"/>
  </w:font>
  <w:font w:name="仿宋_GB2312">
    <w:altName w:val="仿宋_GB2312"/>
    <w:panose1 w:val="02010609030000010101"/>
    <w:charset w:val="86"/>
    <w:family w:val="modern"/>
    <w:pitch w:val="default"/>
    <w:sig w:usb0="00000001" w:usb1="080E0000" w:usb2="00000000" w:usb3="00000000" w:csb0="00040000"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rFonts w:ascii="宋体" w:eastAsia="宋体" w:hAnsi="宋体"/>
        <w:sz w:val="24"/>
        <w:szCs w:val="24"/>
      </w:rPr>
    </w:pPr>
    <w:r>
      <w:rPr>
        <w:rFonts w:ascii="宋体" w:eastAsia="宋体" w:hAnsi="宋体"/>
        <w:sz w:val="24"/>
        <w:szCs w:val="24"/>
      </w:rPr>
      <w:fldChar w:fldCharType="begin"/>
    </w:r>
    <w:r>
      <w:rPr>
        <w:rFonts w:ascii="宋体" w:eastAsia="宋体" w:hAnsi="宋体"/>
        <w:sz w:val="24"/>
        <w:szCs w:val="24"/>
      </w:rPr>
      <w:instrText>PAGE   \* MERGEFORMAT</w:instrText>
    </w:r>
    <w:r>
      <w:rPr>
        <w:rFonts w:ascii="宋体" w:eastAsia="宋体" w:hAnsi="宋体"/>
        <w:sz w:val="24"/>
        <w:szCs w:val="24"/>
      </w:rPr>
      <w:fldChar w:fldCharType="separate"/>
    </w:r>
    <w:r>
      <w:rPr>
        <w:rFonts w:ascii="宋体" w:eastAsia="宋体" w:hAnsi="宋体"/>
        <w:sz w:val="24"/>
        <w:szCs w:val="24"/>
        <w:lang w:val="zh-CN"/>
      </w:rPr>
      <w:t>2</w:t>
    </w:r>
    <w:r>
      <w:rPr>
        <w:rFonts w:ascii="宋体" w:eastAsia="宋体" w:hAnsi="宋体"/>
        <w:sz w:val="24"/>
        <w:szCs w:val="24"/>
      </w:rPr>
      <w:fldChar w:fldCharType="end"/>
    </w:r>
  </w:p>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3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78"/>
    <w:qFormat/>
    <w:uiPriority w:val="0"/>
    <w:pPr>
      <w:widowControl w:val="false"/>
      <w:jc w:val="both"/>
    </w:pPr>
    <w:rPr>
      <w:rFonts w:ascii="Calibri" w:cs="宋体" w:eastAsia="宋体" w:hAnsi="Calibri"/>
      <w:kern w:val="2"/>
      <w:sz w:val="21"/>
      <w:szCs w:val="24"/>
      <w:lang w:val="en-US" w:bidi="ar-SA" w:eastAsia="zh-CN"/>
    </w:rPr>
  </w:style>
  <w:style w:type="paragraph" w:styleId="style1">
    <w:name w:val="heading 1"/>
    <w:basedOn w:val="style0"/>
    <w:next w:val="style0"/>
    <w:qFormat/>
    <w:uiPriority w:val="0"/>
    <w:pPr>
      <w:spacing w:beforeAutospacing="true" w:afterAutospacing="true"/>
      <w:jc w:val="left"/>
      <w:outlineLvl w:val="0"/>
    </w:pPr>
    <w:rPr>
      <w:rFonts w:ascii="宋体" w:cs="Times New Roman" w:eastAsia="宋体" w:hAnsi="宋体" w:hint="eastAsia"/>
      <w:b/>
      <w:bCs/>
      <w:kern w:val="44"/>
      <w:sz w:val="48"/>
      <w:szCs w:val="48"/>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78">
    <w:name w:val="Body Text First Indent 2"/>
    <w:basedOn w:val="style67"/>
    <w:next w:val="style0"/>
    <w:qFormat/>
    <w:uiPriority w:val="0"/>
    <w:pPr>
      <w:widowControl w:val="false"/>
      <w:spacing w:after="120"/>
      <w:ind w:left="420" w:leftChars="200" w:firstLine="420" w:firstLineChars="200"/>
      <w:jc w:val="both"/>
    </w:pPr>
    <w:rPr>
      <w:rFonts w:ascii="Calibri" w:cs="Times New Roman" w:eastAsia="宋体" w:hAnsi="Calibri"/>
      <w:kern w:val="2"/>
      <w:sz w:val="21"/>
      <w:szCs w:val="24"/>
      <w:lang w:val="en-US" w:bidi="ar-SA" w:eastAsia="zh-CN"/>
    </w:rPr>
  </w:style>
  <w:style w:type="paragraph" w:styleId="style67">
    <w:name w:val="Body Text Indent"/>
    <w:basedOn w:val="style0"/>
    <w:next w:val="style28"/>
    <w:qFormat/>
    <w:uiPriority w:val="99"/>
    <w:pPr>
      <w:widowControl w:val="false"/>
      <w:spacing w:after="120"/>
      <w:ind w:left="420" w:leftChars="200"/>
      <w:jc w:val="both"/>
    </w:pPr>
    <w:rPr>
      <w:rFonts w:ascii="Calibri" w:cs="Times New Roman" w:eastAsia="宋体" w:hAnsi="Calibri"/>
      <w:kern w:val="2"/>
      <w:sz w:val="21"/>
      <w:szCs w:val="24"/>
      <w:lang w:val="en-US" w:bidi="ar-SA" w:eastAsia="zh-CN"/>
    </w:rPr>
  </w:style>
  <w:style w:type="paragraph" w:styleId="style28">
    <w:name w:val="Normal Indent"/>
    <w:basedOn w:val="style0"/>
    <w:next w:val="style0"/>
    <w:qFormat/>
    <w:uiPriority w:val="99"/>
    <w:pPr>
      <w:widowControl w:val="false"/>
      <w:ind w:firstLine="420" w:firstLineChars="200"/>
      <w:jc w:val="both"/>
    </w:pPr>
    <w:rPr>
      <w:rFonts w:ascii="Calibri" w:cs="Times New Roman" w:eastAsia="宋体" w:hAnsi="Calibri"/>
      <w:kern w:val="2"/>
      <w:sz w:val="21"/>
      <w:szCs w:val="24"/>
      <w:lang w:val="en-US" w:bidi="ar-SA" w:eastAsia="zh-CN"/>
    </w:rPr>
  </w:style>
  <w:style w:type="paragraph" w:styleId="style32">
    <w:name w:val="footer"/>
    <w:basedOn w:val="style0"/>
    <w:next w:val="style32"/>
    <w:link w:val="style4098"/>
    <w:qFormat/>
    <w:uiPriority w:val="99"/>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097"/>
    <w:qFormat/>
    <w:uiPriority w:val="0"/>
    <w:pPr>
      <w:pBdr>
        <w:bottom w:val="single" w:sz="6" w:space="1" w:color="auto"/>
      </w:pBdr>
      <w:tabs>
        <w:tab w:val="center" w:leader="none" w:pos="4153"/>
        <w:tab w:val="right" w:leader="none" w:pos="8306"/>
      </w:tabs>
      <w:snapToGrid w:val="false"/>
      <w:jc w:val="center"/>
    </w:pPr>
    <w:rPr>
      <w:sz w:val="18"/>
      <w:szCs w:val="18"/>
    </w:rPr>
  </w:style>
  <w:style w:type="character" w:styleId="style87">
    <w:name w:val="Strong"/>
    <w:basedOn w:val="style65"/>
    <w:next w:val="style87"/>
    <w:qFormat/>
    <w:uiPriority w:val="0"/>
    <w:rPr>
      <w:b/>
    </w:rPr>
  </w:style>
  <w:style w:type="character" w:customStyle="1" w:styleId="style4097">
    <w:name w:val="页眉 字符"/>
    <w:basedOn w:val="style65"/>
    <w:next w:val="style4097"/>
    <w:link w:val="style31"/>
    <w:qFormat/>
    <w:uiPriority w:val="0"/>
    <w:rPr>
      <w:rFonts w:ascii="Calibri" w:cs="宋体" w:eastAsia="宋体" w:hAnsi="Calibri"/>
      <w:kern w:val="2"/>
      <w:sz w:val="18"/>
      <w:szCs w:val="18"/>
    </w:rPr>
  </w:style>
  <w:style w:type="character" w:customStyle="1" w:styleId="style4098">
    <w:name w:val="页脚 字符"/>
    <w:basedOn w:val="style65"/>
    <w:next w:val="style4098"/>
    <w:link w:val="style32"/>
    <w:qFormat/>
    <w:uiPriority w:val="99"/>
    <w:rPr>
      <w:rFonts w:ascii="Calibri" w:cs="宋体" w:eastAsia="宋体" w:hAnsi="Calibri"/>
      <w:kern w:val="2"/>
      <w:sz w:val="18"/>
      <w:szCs w:val="1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9" Type="http://schemas.openxmlformats.org/officeDocument/2006/relationships/theme" Target="theme/theme1.xml"/><Relationship Id="rId5" Type="http://schemas.openxmlformats.org/officeDocument/2006/relationships/footer" Target="footer1.xml"/><Relationship Id="rId6" Type="http://schemas.openxmlformats.org/officeDocument/2006/relationships/styles" Target="styles.xml"/><Relationship Id="rId7"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Words>1074</Words>
  <Pages>3</Pages>
  <Characters>1081</Characters>
  <Application>WPS Office</Application>
  <DocSecurity>0</DocSecurity>
  <Paragraphs>12</Paragraphs>
  <ScaleCrop>false</ScaleCrop>
  <LinksUpToDate>false</LinksUpToDate>
  <CharactersWithSpaces>1088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2023-05-01T05:46:00Z</dcterms:created>
  <dc:creator>东城</dc:creator>
  <lastModifiedBy>CET-AL00</lastModifiedBy>
  <dcterms:modified xsi:type="dcterms:W3CDTF">2023-11-30T23:59:10Z</dcterms:modified>
  <revision>8</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A4BCF4EBD6174E1B88A96A0B11A5B97B_13</vt:lpwstr>
  </property>
</Properties>
</file>